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（岩石）委托检测协议书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256"/>
        <w:gridCol w:w="1469"/>
        <w:gridCol w:w="1768"/>
        <w:gridCol w:w="301"/>
        <w:gridCol w:w="240"/>
        <w:gridCol w:w="1200"/>
        <w:gridCol w:w="495"/>
        <w:gridCol w:w="707"/>
        <w:gridCol w:w="2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778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695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242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77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3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/>
              </w:rPr>
            </w:pPr>
            <w:r>
              <w:rPr>
                <w:rFonts w:hint="default"/>
                <w:sz w:val="18"/>
                <w:lang w:val="en-US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3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3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6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3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24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）《公路工程岩石试验规程》JTG E41-2005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）《公路水泥混凝土路面施工技术细则》JTG/T F30-2014</w:t>
            </w:r>
          </w:p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）《公路桥涵施工技术规范》JTG∕T 3650-2020</w:t>
            </w:r>
          </w:p>
          <w:p>
            <w:pPr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）《砌体结构设计规范》GB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>50003-2011</w:t>
            </w:r>
          </w:p>
          <w:p>
            <w:pPr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）《城镇</w:t>
            </w:r>
            <w:r>
              <w:rPr>
                <w:rFonts w:ascii="宋体" w:hAnsi="宋体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1-2008</w:t>
            </w:r>
          </w:p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）本工程设计文件</w:t>
            </w:r>
          </w:p>
          <w:p>
            <w:pPr>
              <w:spacing w:line="24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3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tabs>
                <w:tab w:val="left" w:pos="7065"/>
              </w:tabs>
              <w:rPr>
                <w:sz w:val="18"/>
              </w:rPr>
            </w:pPr>
            <w:r>
              <w:rPr>
                <w:rFonts w:hint="eastAsia"/>
                <w:sz w:val="18"/>
              </w:rPr>
              <w:t>（ ）单轴抗压强度（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 xml:space="preserve">饱和 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 xml:space="preserve">天然 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 xml:space="preserve">烘干 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 xml:space="preserve">冻融循环后） 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（ ）毛体积密度（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 xml:space="preserve">量积法 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 xml:space="preserve">水中称量法 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>蜡封法）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（ ）吸水率（</w:t>
            </w:r>
            <w:r>
              <w:rPr>
                <w:rFonts w:hint="eastAsia"/>
                <w:sz w:val="18"/>
                <w:lang w:eastAsia="zh-CN"/>
              </w:rPr>
              <w:sym w:font="Wingdings 2" w:char="00A3"/>
            </w:r>
            <w:r>
              <w:rPr>
                <w:rFonts w:hint="eastAsia"/>
                <w:sz w:val="18"/>
              </w:rPr>
              <w:t xml:space="preserve">吸水率 </w:t>
            </w:r>
            <w:r>
              <w:rPr>
                <w:rFonts w:hint="eastAsia"/>
                <w:sz w:val="18"/>
              </w:rPr>
              <w:sym w:font="Wingdings 2" w:char="00A3"/>
            </w:r>
            <w:r>
              <w:rPr>
                <w:rFonts w:hint="eastAsia"/>
                <w:sz w:val="18"/>
              </w:rPr>
              <w:t>饱和吸水率）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（ ）密度</w:t>
            </w:r>
            <w:r>
              <w:rPr>
                <w:rFonts w:hint="default"/>
                <w:sz w:val="18"/>
                <w:lang w:val="en-US"/>
              </w:rPr>
              <w:t xml:space="preserve">  </w:t>
            </w:r>
            <w:r>
              <w:rPr>
                <w:rFonts w:hint="eastAsia"/>
                <w:sz w:val="18"/>
              </w:rPr>
              <w:t>（ ）抗冻性</w:t>
            </w:r>
            <w:r>
              <w:rPr>
                <w:rFonts w:hint="default"/>
                <w:sz w:val="18"/>
                <w:lang w:val="en-US"/>
              </w:rPr>
              <w:t xml:space="preserve">  </w:t>
            </w:r>
            <w:r>
              <w:rPr>
                <w:rFonts w:hint="eastAsia"/>
                <w:sz w:val="18"/>
              </w:rPr>
              <w:t>（ ）含水率</w:t>
            </w:r>
          </w:p>
          <w:p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 xml:space="preserve">份  （ ）自取  （ ）邮寄  （ ）其它：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sz w:val="18"/>
              </w:rPr>
            </w:pPr>
            <w:r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-107" w:leftChars="-51" w:firstLine="107" w:firstLineChars="59"/>
              <w:jc w:val="center"/>
              <w:textAlignment w:val="auto"/>
              <w:rPr>
                <w:rFonts w:hint="eastAsia" w:ascii="Times New Roman" w:eastAsia="宋体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180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5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38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53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1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wordWrap w:val="0"/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lang w:val="en-US" w:eastAsia="zh-CN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9971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 w:ascii="Times New Roman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532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1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</w:t>
      </w:r>
      <w:r>
        <w:rPr>
          <w:rFonts w:hint="default" w:ascii="宋体" w:hAnsi="宋体" w:cs="宋体"/>
          <w:sz w:val="18"/>
          <w:szCs w:val="18"/>
          <w:lang w:val="en-US"/>
        </w:rPr>
        <w:t>17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default"/>
          <w:sz w:val="21"/>
          <w:szCs w:val="21"/>
          <w:lang w:val="en-US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C1C36"/>
    <w:rsid w:val="03F16AB0"/>
    <w:rsid w:val="09A52C2B"/>
    <w:rsid w:val="0DA66808"/>
    <w:rsid w:val="1162390D"/>
    <w:rsid w:val="13FB049E"/>
    <w:rsid w:val="16491707"/>
    <w:rsid w:val="1ADD3075"/>
    <w:rsid w:val="1C5237C9"/>
    <w:rsid w:val="1FA3703B"/>
    <w:rsid w:val="215D1779"/>
    <w:rsid w:val="25584EB4"/>
    <w:rsid w:val="2610619A"/>
    <w:rsid w:val="2C4A53E8"/>
    <w:rsid w:val="31911C49"/>
    <w:rsid w:val="3A3E678C"/>
    <w:rsid w:val="42D66D5B"/>
    <w:rsid w:val="432758A9"/>
    <w:rsid w:val="4A662D58"/>
    <w:rsid w:val="4D29167F"/>
    <w:rsid w:val="4E16192B"/>
    <w:rsid w:val="50F24ECF"/>
    <w:rsid w:val="549E7F1B"/>
    <w:rsid w:val="59332CD2"/>
    <w:rsid w:val="62604052"/>
    <w:rsid w:val="66B11F01"/>
    <w:rsid w:val="685A5BEA"/>
    <w:rsid w:val="70A82952"/>
    <w:rsid w:val="71CE26C4"/>
    <w:rsid w:val="73101C26"/>
    <w:rsid w:val="73897709"/>
    <w:rsid w:val="75496C0E"/>
    <w:rsid w:val="78626C94"/>
    <w:rsid w:val="7B2A3820"/>
    <w:rsid w:val="7C5A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2023-04-18T09:34:00Z</dcterms:created>
  <dc:creator>Administrator</dc:creator>
  <cp:lastModifiedBy>J-PC</cp:lastModifiedBy>
  <dcterms:modified xsi:type="dcterms:W3CDTF">2023-05-10T10:35:58Z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33A62C43DC62463D9B31714C5A256942</vt:lpwstr>
  </property>
</Properties>
</file>